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91" w:rsidRPr="00D457C6" w:rsidRDefault="00D457C6" w:rsidP="00D457C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57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АДАПТИРОВАНИЕ ДОПОЛНИТЕЛЬНОЙ ОБРАЗОВАТЕЛЬНОЙ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57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(ОБЩЕРАЗВИВАЮЩЕЙ) ПРОГРАММЫ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57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 ФОРМЕ ДИСТАНЦИОННОГО ОБУЧЕНИЯ</w:t>
      </w:r>
    </w:p>
    <w:p w:rsidR="00D457C6" w:rsidRPr="00D457C6" w:rsidRDefault="00D457C6" w:rsidP="00D457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57C6">
        <w:rPr>
          <w:rFonts w:ascii="Times New Roman" w:hAnsi="Times New Roman" w:cs="Times New Roman"/>
          <w:color w:val="000000"/>
          <w:sz w:val="28"/>
          <w:szCs w:val="28"/>
        </w:rPr>
        <w:t>В зависимости от возраста, направленности тематики объединения, ИКТ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компетентности ребенка педагог выбирает целесообразные формы обучения.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Дистанционное обучение, осуществляемое с помощью компьютерных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телекоммуникаций, имеет следующие формы занятий.</w:t>
      </w:r>
    </w:p>
    <w:p w:rsidR="00D457C6" w:rsidRPr="00D457C6" w:rsidRDefault="00D457C6" w:rsidP="00D457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Чат - занятия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>— учебные занятия, осуществляемые с использованием чат -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технологий. Чат - занятия проводятся синхронно, то есть все участники имеют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одновременный доступ к чату.</w:t>
      </w:r>
    </w:p>
    <w:p w:rsidR="00D457C6" w:rsidRPr="00D457C6" w:rsidRDefault="00D457C6" w:rsidP="00D457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Форум-занятия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>— дистанционные уроки, конференции, семинары, деловые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игры, лабораторные работы, практикумы и другие формы учебных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>занятий, проводимых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 с помощью средств телекоммуникаций и других возможностей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сети Интернет. Для таких занятий могут использоваться специально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разработанные образовательные форумы — форма работы учащихся по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определённым темам внутри одного пространства.</w:t>
      </w:r>
    </w:p>
    <w:p w:rsidR="00D457C6" w:rsidRPr="00D457C6" w:rsidRDefault="00D457C6" w:rsidP="00D457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Вебинар</w:t>
      </w:r>
      <w:proofErr w:type="spellEnd"/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-сессия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на базе программно-технической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>среды, которая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взаимодействие пользователей. Для проведения сессии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каждая из сторон должен иметь доступ к персональному компьютеру,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включенному в сеть. Для учебных </w:t>
      </w:r>
      <w:proofErr w:type="spellStart"/>
      <w:r w:rsidRPr="00D457C6">
        <w:rPr>
          <w:rFonts w:ascii="Times New Roman" w:hAnsi="Times New Roman" w:cs="Times New Roman"/>
          <w:color w:val="000000"/>
          <w:sz w:val="28"/>
          <w:szCs w:val="28"/>
        </w:rPr>
        <w:t>вебинар</w:t>
      </w:r>
      <w:proofErr w:type="spellEnd"/>
      <w:r w:rsidRPr="00D457C6">
        <w:rPr>
          <w:rFonts w:ascii="Times New Roman" w:hAnsi="Times New Roman" w:cs="Times New Roman"/>
          <w:color w:val="000000"/>
          <w:sz w:val="28"/>
          <w:szCs w:val="28"/>
        </w:rPr>
        <w:t>-сессий характерно достижение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образовательных задач.</w:t>
      </w:r>
    </w:p>
    <w:p w:rsidR="00D457C6" w:rsidRPr="00D457C6" w:rsidRDefault="00D457C6" w:rsidP="00D457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 </w:t>
      </w:r>
      <w:proofErr w:type="spellStart"/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видеозанятий</w:t>
      </w:r>
      <w:proofErr w:type="spellEnd"/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когда педагог в режиме он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>лайн показывает технику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выполнения того или иного задания. Такую форму можно чередовать с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самостоятельной работой по инструкции, которую педагог отправляет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файлом.</w:t>
      </w:r>
    </w:p>
    <w:p w:rsidR="00D457C6" w:rsidRPr="00D457C6" w:rsidRDefault="00D457C6" w:rsidP="00D457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>Google</w:t>
      </w:r>
      <w:proofErr w:type="spellEnd"/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>Docs</w:t>
      </w:r>
      <w:proofErr w:type="spellEnd"/>
      <w:r w:rsidRPr="00D45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>— идеальный инструмент для работы в современном мире, не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требует установки и работает почти на любом устройстве —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>компьютере, планшете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 или телефоне. </w:t>
      </w:r>
      <w:proofErr w:type="spellStart"/>
      <w:r w:rsidRPr="00D457C6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7C6">
        <w:rPr>
          <w:rFonts w:ascii="Times New Roman" w:hAnsi="Times New Roman" w:cs="Times New Roman"/>
          <w:color w:val="000000"/>
          <w:sz w:val="28"/>
          <w:szCs w:val="28"/>
        </w:rPr>
        <w:t>Docs</w:t>
      </w:r>
      <w:proofErr w:type="spellEnd"/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 облегчает совместное ведение проектов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и может служить общей рабочей платформой для групповой работы. Они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доступны через Интернет и таким образом могут использоваться независимо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от местонахождения пользователя или устройства. Обучающиеся быстро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учатся использовать программы, прежде всего из-за их сходства с </w:t>
      </w:r>
      <w:proofErr w:type="spellStart"/>
      <w:r w:rsidRPr="00D457C6">
        <w:rPr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457C6">
        <w:rPr>
          <w:rFonts w:ascii="Times New Roman" w:hAnsi="Times New Roman" w:cs="Times New Roman"/>
          <w:color w:val="000000"/>
          <w:sz w:val="28"/>
          <w:szCs w:val="28"/>
        </w:rPr>
        <w:t>Office</w:t>
      </w:r>
      <w:proofErr w:type="spellEnd"/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. Подробную инструкцию и возможности можно изучить на </w:t>
      </w:r>
      <w:r w:rsidRPr="00D457C6">
        <w:rPr>
          <w:rFonts w:ascii="Times New Roman" w:hAnsi="Times New Roman" w:cs="Times New Roman"/>
          <w:color w:val="0563C1"/>
          <w:sz w:val="28"/>
          <w:szCs w:val="28"/>
        </w:rPr>
        <w:t xml:space="preserve">сайте 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t>«Как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работать в </w:t>
      </w:r>
      <w:proofErr w:type="spellStart"/>
      <w:r w:rsidRPr="00D457C6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 диском: подробная инструкция по использованию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D457C6">
        <w:rPr>
          <w:rFonts w:ascii="Times New Roman" w:hAnsi="Times New Roman" w:cs="Times New Roman"/>
          <w:color w:val="000000"/>
          <w:sz w:val="28"/>
          <w:szCs w:val="28"/>
        </w:rPr>
        <w:t>начинающих».</w:t>
      </w:r>
    </w:p>
    <w:p w:rsidR="00D457C6" w:rsidRPr="00D457C6" w:rsidRDefault="00D457C6" w:rsidP="00D457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И еще многие различные варианты </w:t>
      </w:r>
      <w:proofErr w:type="spellStart"/>
      <w:r w:rsidRPr="00D457C6">
        <w:rPr>
          <w:rFonts w:ascii="Times New Roman" w:hAnsi="Times New Roman" w:cs="Times New Roman"/>
          <w:color w:val="000000"/>
          <w:sz w:val="28"/>
          <w:szCs w:val="28"/>
        </w:rPr>
        <w:t>вебвзаимодействия</w:t>
      </w:r>
      <w:proofErr w:type="spellEnd"/>
      <w:r w:rsidRPr="00D457C6">
        <w:rPr>
          <w:rFonts w:ascii="Times New Roman" w:hAnsi="Times New Roman" w:cs="Times New Roman"/>
          <w:color w:val="000000"/>
          <w:sz w:val="28"/>
          <w:szCs w:val="28"/>
        </w:rPr>
        <w:t xml:space="preserve"> можно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предложить, разработать и применять для получения наиболее качественного</w:t>
      </w:r>
      <w:r w:rsidRPr="00D457C6">
        <w:rPr>
          <w:rFonts w:ascii="Times New Roman" w:hAnsi="Times New Roman" w:cs="Times New Roman"/>
          <w:color w:val="000000"/>
          <w:sz w:val="28"/>
          <w:szCs w:val="28"/>
        </w:rPr>
        <w:br/>
        <w:t>результата совместной деятельности педагога и учащегося.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8580"/>
      </w:tblGrid>
      <w:tr w:rsidR="00D457C6" w:rsidRPr="00D457C6" w:rsidTr="00D457C6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color w:val="3366CC"/>
                <w:sz w:val="27"/>
                <w:szCs w:val="27"/>
                <w:lang w:eastAsia="ru-RU"/>
              </w:rPr>
              <w:t>Полезные ссылки</w:t>
            </w:r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Создание кроссворда онлайн 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Электронно-образовательный ресурс, где можно найти различные задания по различной тематике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Федеральный центр информационно-образовательных ресурсов (база различных заданий по разным категориям)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Единая коллекция цифровых образовательных ресурсов (здесь можно найти коллекцию заданий)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D457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портал Российское образования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Страна мастеров (сайт, где можно найти различную информацию и множество идей)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Фестиваль педагогических идей "Открытый урок" (здесь размещены педагогические идеи)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Электронные образовательные ресурсы (на этот сайте можно найти по различным категориям задания)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Российский образовательный портал (на сайте можно найти различные полезные ссылки, перейти на различные категории)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Информационно-коммуникационные технологии в образовании (система федеральных образовательных порталов)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Газета Искусство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Педагогическая периодика (каталог статей российской образовательной прессы)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Сеть творческих учителей (библиотека готовых учебных занятий, проектов) </w:t>
              </w:r>
            </w:hyperlink>
          </w:p>
        </w:tc>
      </w:tr>
      <w:tr w:rsidR="00D457C6" w:rsidRPr="00D457C6" w:rsidTr="00D457C6"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457C6" w:rsidRPr="00D457C6" w:rsidRDefault="00D457C6" w:rsidP="00D457C6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D457C6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Виртуальные музеи</w:t>
              </w:r>
            </w:hyperlink>
          </w:p>
        </w:tc>
      </w:tr>
    </w:tbl>
    <w:p w:rsidR="00D457C6" w:rsidRDefault="00D457C6"/>
    <w:sectPr w:rsidR="00D4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1C"/>
    <w:rsid w:val="00685291"/>
    <w:rsid w:val="00CD771C"/>
    <w:rsid w:val="00D4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02BFA-BA24-4A42-8743-DE771DA2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5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bestpractice.roskvantorium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computer-muse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sporta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eor-np.ru/taxonomy/term/489" TargetMode="External"/><Relationship Id="rId5" Type="http://schemas.openxmlformats.org/officeDocument/2006/relationships/hyperlink" Target="http://learningapps.org/" TargetMode="External"/><Relationship Id="rId15" Type="http://schemas.openxmlformats.org/officeDocument/2006/relationships/hyperlink" Target="http://periodika.websib.ru/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biouroki.ru/workshop/crossgen.html" TargetMode="External"/><Relationship Id="rId9" Type="http://schemas.openxmlformats.org/officeDocument/2006/relationships/hyperlink" Target="http://stranamasterov.ru/" TargetMode="External"/><Relationship Id="rId14" Type="http://schemas.openxmlformats.org/officeDocument/2006/relationships/hyperlink" Target="http://art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dcterms:created xsi:type="dcterms:W3CDTF">2020-03-25T12:06:00Z</dcterms:created>
  <dcterms:modified xsi:type="dcterms:W3CDTF">2020-03-25T12:11:00Z</dcterms:modified>
</cp:coreProperties>
</file>